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4C2379" w:rsidRPr="004C2379">
        <w:rPr>
          <w:rFonts w:ascii="Arial" w:hAnsi="Arial" w:cs="Arial"/>
          <w:sz w:val="24"/>
          <w:szCs w:val="24"/>
        </w:rPr>
        <w:t>ředitele Finančního úřadu pro Moravskoslezský kraj</w:t>
      </w:r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4C2379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>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 w:rsidR="004C2379">
        <w:rPr>
          <w:rFonts w:ascii="Arial" w:hAnsi="Arial" w:cs="Arial"/>
          <w:sz w:val="24"/>
          <w:szCs w:val="24"/>
        </w:rPr>
        <w:t>____________________</w:t>
      </w:r>
      <w:r>
        <w:rPr>
          <w:rFonts w:ascii="Arial" w:hAnsi="Arial" w:cs="Arial"/>
          <w:sz w:val="24"/>
          <w:szCs w:val="24"/>
        </w:rPr>
        <w:t>_</w:t>
      </w:r>
      <w:r w:rsidR="004C2379">
        <w:rPr>
          <w:rFonts w:ascii="Arial" w:hAnsi="Arial" w:cs="Arial"/>
          <w:sz w:val="24"/>
          <w:szCs w:val="24"/>
        </w:rPr>
        <w:t>__</w:t>
      </w:r>
      <w:bookmarkStart w:id="0" w:name="_GoBack"/>
      <w:bookmarkEnd w:id="0"/>
      <w:r w:rsidR="004C2379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897" w:rsidRDefault="00D53897" w:rsidP="00A46AEF">
      <w:pPr>
        <w:spacing w:after="0" w:line="240" w:lineRule="auto"/>
      </w:pPr>
      <w:r>
        <w:separator/>
      </w:r>
    </w:p>
  </w:endnote>
  <w:endnote w:type="continuationSeparator" w:id="0">
    <w:p w:rsidR="00D53897" w:rsidRDefault="00D53897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897" w:rsidRDefault="00D53897" w:rsidP="00A46AEF">
      <w:pPr>
        <w:spacing w:after="0" w:line="240" w:lineRule="auto"/>
      </w:pPr>
      <w:r>
        <w:separator/>
      </w:r>
    </w:p>
  </w:footnote>
  <w:footnote w:type="continuationSeparator" w:id="0">
    <w:p w:rsidR="00D53897" w:rsidRDefault="00D53897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4C2379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BC244C"/>
    <w:rsid w:val="00C87E79"/>
    <w:rsid w:val="00D341E7"/>
    <w:rsid w:val="00D5389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8227-ED41-4C2D-889E-4040534B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2015-09-24T11:15:00Z</dcterms:modified>
</cp:coreProperties>
</file>